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62DC" w14:textId="5C3A2D02" w:rsidR="00DE3240" w:rsidRPr="0098514F" w:rsidRDefault="00DE3240" w:rsidP="0098514F">
      <w:pPr>
        <w:spacing w:after="200" w:line="276" w:lineRule="auto"/>
        <w:rPr>
          <w:rFonts w:asciiTheme="majorHAnsi" w:eastAsiaTheme="majorEastAsia" w:hAnsiTheme="majorHAnsi" w:cstheme="majorBidi"/>
          <w:b/>
          <w:color w:val="DE3AD2"/>
          <w:spacing w:val="20"/>
          <w:kern w:val="28"/>
          <w:sz w:val="24"/>
          <w14:ligatures w14:val="standard"/>
          <w14:numForm w14:val="oldStyle"/>
        </w:rPr>
      </w:pPr>
    </w:p>
    <w:tbl>
      <w:tblPr>
        <w:tblpPr w:leftFromText="180" w:rightFromText="180" w:vertAnchor="text" w:tblpX="289" w:tblpY="1198"/>
        <w:tblW w:w="10355" w:type="dxa"/>
        <w:tblLook w:val="0000" w:firstRow="0" w:lastRow="0" w:firstColumn="0" w:lastColumn="0" w:noHBand="0" w:noVBand="0"/>
      </w:tblPr>
      <w:tblGrid>
        <w:gridCol w:w="5157"/>
        <w:gridCol w:w="5198"/>
      </w:tblGrid>
      <w:tr w:rsidR="007A69D6" w:rsidRPr="007A69D6" w14:paraId="2064A441" w14:textId="77777777" w:rsidTr="009021CD">
        <w:trPr>
          <w:trHeight w:val="1250"/>
        </w:trPr>
        <w:tc>
          <w:tcPr>
            <w:tcW w:w="5157" w:type="dxa"/>
            <w:vAlign w:val="center"/>
          </w:tcPr>
          <w:p w14:paraId="116D53A0" w14:textId="2EFFDFA2" w:rsidR="00C41307" w:rsidRPr="003D6CDB" w:rsidRDefault="00BC2815" w:rsidP="007A69D6">
            <w:pPr>
              <w:rPr>
                <w:b/>
                <w:bCs/>
                <w:color w:val="FC4EF4"/>
                <w:sz w:val="24"/>
              </w:rPr>
            </w:pPr>
            <w:r w:rsidRPr="003D6CDB">
              <w:rPr>
                <w:sz w:val="24"/>
              </w:rPr>
              <w:t xml:space="preserve"> </w:t>
            </w:r>
            <w:r w:rsidRPr="003D6CDB">
              <w:rPr>
                <w:b/>
                <w:bCs/>
                <w:color w:val="FC4EF4"/>
                <w:sz w:val="24"/>
              </w:rPr>
              <w:t>Las Amigas, Incorporated</w:t>
            </w:r>
          </w:p>
          <w:p w14:paraId="2CF554BB" w14:textId="3B4AA106" w:rsidR="002849CD" w:rsidRPr="003D6CDB" w:rsidRDefault="002849CD" w:rsidP="007A69D6">
            <w:pPr>
              <w:rPr>
                <w:b/>
                <w:bCs/>
                <w:color w:val="FC4EF4"/>
                <w:sz w:val="24"/>
              </w:rPr>
            </w:pPr>
            <w:r w:rsidRPr="003D6CDB">
              <w:rPr>
                <w:b/>
                <w:bCs/>
                <w:color w:val="FC4EF4"/>
                <w:sz w:val="24"/>
              </w:rPr>
              <w:t xml:space="preserve"> Conclave 202</w:t>
            </w:r>
            <w:r w:rsidR="006E3D81" w:rsidRPr="003D6CDB">
              <w:rPr>
                <w:b/>
                <w:bCs/>
                <w:color w:val="FC4EF4"/>
                <w:sz w:val="24"/>
              </w:rPr>
              <w:t>4</w:t>
            </w:r>
            <w:r w:rsidR="000676D9" w:rsidRPr="003D6CDB">
              <w:rPr>
                <w:b/>
                <w:bCs/>
                <w:color w:val="FC4EF4"/>
                <w:sz w:val="24"/>
              </w:rPr>
              <w:t xml:space="preserve"> (</w:t>
            </w:r>
            <w:r w:rsidR="006E3D81" w:rsidRPr="003D6CDB">
              <w:rPr>
                <w:b/>
                <w:bCs/>
                <w:color w:val="FC4EF4"/>
                <w:sz w:val="24"/>
              </w:rPr>
              <w:t>June 26 -30, 2024</w:t>
            </w:r>
            <w:r w:rsidR="000676D9" w:rsidRPr="003D6CDB">
              <w:rPr>
                <w:b/>
                <w:bCs/>
                <w:color w:val="FC4EF4"/>
                <w:sz w:val="24"/>
              </w:rPr>
              <w:t>)</w:t>
            </w:r>
          </w:p>
        </w:tc>
        <w:tc>
          <w:tcPr>
            <w:tcW w:w="5198" w:type="dxa"/>
            <w:vAlign w:val="bottom"/>
          </w:tcPr>
          <w:p w14:paraId="07AC4483" w14:textId="583077DF" w:rsidR="00C41307" w:rsidRPr="00782D8F" w:rsidRDefault="00E00363" w:rsidP="00782D8F">
            <w:pPr>
              <w:pStyle w:val="Quote"/>
              <w:framePr w:hSpace="0" w:wrap="auto" w:vAnchor="margin" w:xAlign="left" w:yAlign="inline"/>
              <w:jc w:val="center"/>
              <w:rPr>
                <w:rStyle w:val="IntenseEmphasis"/>
                <w:b/>
                <w:bCs/>
                <w:color w:val="FC4EF4"/>
                <w:sz w:val="28"/>
                <w:szCs w:val="28"/>
              </w:rPr>
            </w:pPr>
            <w:r w:rsidRPr="00782D8F">
              <w:rPr>
                <w:rStyle w:val="IntenseEmphasis"/>
                <w:b/>
                <w:bCs/>
                <w:color w:val="FC4EF4"/>
                <w:sz w:val="28"/>
                <w:szCs w:val="28"/>
              </w:rPr>
              <w:t>REGISTRATION FORM</w:t>
            </w:r>
          </w:p>
          <w:p w14:paraId="5AC05AB4" w14:textId="0739ACA2" w:rsidR="002849CD" w:rsidRPr="002B323B" w:rsidRDefault="002849CD" w:rsidP="002B323B">
            <w:pPr>
              <w:rPr>
                <w:rFonts w:asciiTheme="majorHAnsi" w:hAnsiTheme="majorHAnsi"/>
                <w:b/>
                <w:bCs/>
                <w:color w:val="FC4EF4"/>
              </w:rPr>
            </w:pPr>
          </w:p>
        </w:tc>
      </w:tr>
    </w:tbl>
    <w:tbl>
      <w:tblPr>
        <w:tblpPr w:leftFromText="180" w:rightFromText="180" w:vertAnchor="text" w:tblpX="265" w:tblpY="2312"/>
        <w:tblW w:w="10350" w:type="dxa"/>
        <w:tblLook w:val="04A0" w:firstRow="1" w:lastRow="0" w:firstColumn="1" w:lastColumn="0" w:noHBand="0" w:noVBand="1"/>
      </w:tblPr>
      <w:tblGrid>
        <w:gridCol w:w="5333"/>
        <w:gridCol w:w="5017"/>
      </w:tblGrid>
      <w:tr w:rsidR="006E0A00" w14:paraId="2B53A81C" w14:textId="77777777" w:rsidTr="00317630">
        <w:trPr>
          <w:trHeight w:val="1420"/>
        </w:trPr>
        <w:tc>
          <w:tcPr>
            <w:tcW w:w="5333" w:type="dxa"/>
          </w:tcPr>
          <w:p w14:paraId="52121E95" w14:textId="2730575B" w:rsidR="009021CD" w:rsidRDefault="009104F2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5" behindDoc="1" locked="0" layoutInCell="1" allowOverlap="1" wp14:anchorId="3E0B1C3D" wp14:editId="383D6CE5">
                      <wp:simplePos x="0" y="0"/>
                      <wp:positionH relativeFrom="margin">
                        <wp:posOffset>-929005</wp:posOffset>
                      </wp:positionH>
                      <wp:positionV relativeFrom="paragraph">
                        <wp:posOffset>-1896745</wp:posOffset>
                      </wp:positionV>
                      <wp:extent cx="7788910" cy="10106025"/>
                      <wp:effectExtent l="0" t="0" r="2540" b="9525"/>
                      <wp:wrapNone/>
                      <wp:docPr id="4" name="Group 4" descr="border background, rectangles 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88910" cy="10106025"/>
                                <a:chOff x="0" y="0"/>
                                <a:chExt cx="7789420" cy="10106318"/>
                              </a:xfrm>
                            </wpg:grpSpPr>
                            <wps:wsp>
                              <wps:cNvPr id="7" name="Rounded Rectangle 17" descr="colored rectangle"/>
                              <wps:cNvSpPr/>
                              <wps:spPr>
                                <a:xfrm>
                                  <a:off x="0" y="0"/>
                                  <a:ext cx="7789420" cy="101063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3AD2"/>
                                </a:solidFill>
                                <a:ln w="12700" cmpd="sng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3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0" tIns="0" rIns="0" bIns="0" rtlCol="0" anchor="ctr">
                                <a:noAutofit/>
                              </wps:bodyPr>
                            </wps:wsp>
                            <wps:wsp>
                              <wps:cNvPr id="3" name="Rounded Rectangle 17" descr="white rectangle"/>
                              <wps:cNvSpPr/>
                              <wps:spPr>
                                <a:xfrm>
                                  <a:off x="482662" y="368907"/>
                                  <a:ext cx="6956365" cy="9117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mpd="sng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3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A9941" id="Group 4" o:spid="_x0000_s1026" alt="border background, rectangles group" style="position:absolute;margin-left:-73.15pt;margin-top:-149.35pt;width:613.3pt;height:795.75pt;z-index:-251659265;mso-position-horizontal-relative:margin;mso-width-relative:margin;mso-height-relative:margin" coordsize="77894,101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">
                      <v:rect id="Rounded Rectangle 17" o:spid="_x0000_s1027" alt="colored rectangle" style="position:absolute;width:77894;height:1010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" fillcolor="#de3ad2" stroked="f" strokeweight="1pt">
                        <v:textbox inset="0,0,0,0"/>
                      </v:rect>
                      <v:rect id="Rounded Rectangle 17" o:spid="_x0000_s1028" alt="white rectangle" style="position:absolute;left:4826;top:3689;width:69564;height:91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" fillcolor="white [3212]" stroked="f" strokeweight="1pt">
                        <v:textbox inset="0,0,0,0"/>
                      </v:rect>
                      <w10:wrap anchorx="margin"/>
                    </v:group>
                  </w:pict>
                </mc:Fallback>
              </mc:AlternateContent>
            </w:r>
            <w:r w:rsidR="00321E00">
              <w:rPr>
                <w:color w:val="DE3AD2"/>
              </w:rPr>
              <w:t xml:space="preserve">Member’s Name: </w:t>
            </w:r>
          </w:p>
          <w:p w14:paraId="643489AD" w14:textId="77777777" w:rsidR="009021CD" w:rsidRDefault="009021CD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</w:p>
          <w:p w14:paraId="0B22999C" w14:textId="1C2C2282" w:rsidR="00321E00" w:rsidRDefault="00321E00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___________________________________</w:t>
            </w:r>
          </w:p>
          <w:p w14:paraId="4264870E" w14:textId="77777777" w:rsidR="00321E00" w:rsidRDefault="00321E00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</w:p>
          <w:p w14:paraId="7A6AF6D4" w14:textId="6B7514CE" w:rsidR="006E0A00" w:rsidRPr="00C233C5" w:rsidRDefault="00321E00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Chapter: ___________________________</w:t>
            </w:r>
          </w:p>
          <w:p w14:paraId="07190A6B" w14:textId="77777777" w:rsidR="00321E00" w:rsidRDefault="00321E00" w:rsidP="006E0A00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</w:p>
          <w:p w14:paraId="3D69C186" w14:textId="0892D74E" w:rsidR="006E0A00" w:rsidRDefault="00321E00" w:rsidP="006E0A00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  <w:r w:rsidRPr="00321E00"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Address</w:t>
            </w:r>
            <w:r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: _________________________________</w:t>
            </w:r>
          </w:p>
          <w:p w14:paraId="045A8436" w14:textId="1F8EB9ED" w:rsidR="00663885" w:rsidRDefault="00663885" w:rsidP="006E0A00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</w:p>
          <w:p w14:paraId="417F7650" w14:textId="734DAD3A" w:rsidR="00663885" w:rsidRPr="00321E00" w:rsidRDefault="00663885" w:rsidP="006E0A00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_________________________________________</w:t>
            </w:r>
          </w:p>
          <w:p w14:paraId="3D697836" w14:textId="77777777" w:rsidR="00321E00" w:rsidRDefault="00321E00" w:rsidP="00C233C5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</w:p>
          <w:p w14:paraId="1D321111" w14:textId="1820DBC9" w:rsidR="00C233C5" w:rsidRDefault="00C233C5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 w:rsidRPr="00321E00"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Phone:</w:t>
            </w:r>
            <w:r w:rsidRPr="00767D25">
              <w:rPr>
                <w:color w:val="DE3AD2"/>
              </w:rPr>
              <w:t xml:space="preserve"> </w:t>
            </w:r>
            <w:r w:rsidR="00321E00">
              <w:rPr>
                <w:color w:val="DE3AD2"/>
              </w:rPr>
              <w:t>______________________________________</w:t>
            </w:r>
          </w:p>
          <w:p w14:paraId="3F9C7F9E" w14:textId="77777777" w:rsidR="00321E00" w:rsidRPr="00767D25" w:rsidRDefault="00321E00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24C5756C" w14:textId="24669A2E" w:rsidR="00C233C5" w:rsidRDefault="00C233C5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 w:rsidRPr="00321E00"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E-mail:</w:t>
            </w:r>
            <w:r w:rsidRPr="00767D25">
              <w:rPr>
                <w:color w:val="DE3AD2"/>
              </w:rPr>
              <w:t xml:space="preserve"> </w:t>
            </w:r>
            <w:r w:rsidR="009021CD">
              <w:rPr>
                <w:color w:val="DE3AD2"/>
              </w:rPr>
              <w:t>______________________________________</w:t>
            </w:r>
          </w:p>
          <w:p w14:paraId="0F3599B3" w14:textId="16562A57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3C7E5F34" w14:textId="571722DC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2DA12B03" w14:textId="109C059A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 xml:space="preserve">National Officer     </w:t>
            </w:r>
            <w:r w:rsidR="00663885">
              <w:rPr>
                <w:color w:val="DE3AD2"/>
              </w:rPr>
              <w:t xml:space="preserve">     </w:t>
            </w:r>
            <w:r>
              <w:rPr>
                <w:color w:val="DE3AD2"/>
              </w:rPr>
              <w:t>Yes______      No______</w:t>
            </w:r>
          </w:p>
          <w:p w14:paraId="22BF24C9" w14:textId="19F30A63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1BE249DD" w14:textId="65352242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Chapter President      Yes______      N</w:t>
            </w:r>
            <w:r w:rsidR="00663885">
              <w:rPr>
                <w:color w:val="DE3AD2"/>
              </w:rPr>
              <w:t>o</w:t>
            </w:r>
            <w:r>
              <w:rPr>
                <w:color w:val="DE3AD2"/>
              </w:rPr>
              <w:t>______</w:t>
            </w:r>
          </w:p>
          <w:p w14:paraId="42702228" w14:textId="695F36A9" w:rsidR="00663885" w:rsidRDefault="00663885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04C0F041" w14:textId="7949992B" w:rsidR="00663885" w:rsidRPr="00767D25" w:rsidRDefault="00663885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 xml:space="preserve">Chapter Delegate       Yes______      No______   </w:t>
            </w:r>
          </w:p>
          <w:p w14:paraId="46366535" w14:textId="2CB92EA3" w:rsidR="00C233C5" w:rsidRDefault="00C233C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2FD58C34" w14:textId="1421F271" w:rsidR="00C233C5" w:rsidRPr="00C233C5" w:rsidRDefault="00317630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DCA7E0" wp14:editId="7F90D0F0">
                      <wp:simplePos x="0" y="0"/>
                      <wp:positionH relativeFrom="column">
                        <wp:posOffset>-13676</wp:posOffset>
                      </wp:positionH>
                      <wp:positionV relativeFrom="paragraph">
                        <wp:posOffset>1007723</wp:posOffset>
                      </wp:positionV>
                      <wp:extent cx="2979370" cy="1767647"/>
                      <wp:effectExtent l="0" t="0" r="0" b="0"/>
                      <wp:wrapNone/>
                      <wp:docPr id="87241645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9370" cy="17676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8A381" w14:textId="0E4C7092" w:rsidR="00317630" w:rsidRPr="00317630" w:rsidRDefault="00317630" w:rsidP="00317630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Send all fees to:</w:t>
                                  </w:r>
                                </w:p>
                                <w:p w14:paraId="54D1A5CB" w14:textId="5D6E367E" w:rsidR="00317630" w:rsidRPr="00317630" w:rsidRDefault="00317630" w:rsidP="0031763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Tara Wilson-McGee</w:t>
                                  </w:r>
                                </w:p>
                                <w:p w14:paraId="329F41FF" w14:textId="470ECB21" w:rsidR="00317630" w:rsidRDefault="00317630" w:rsidP="0031763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National Financial Secretary</w:t>
                                  </w:r>
                                </w:p>
                                <w:p w14:paraId="2C8A91C7" w14:textId="77777777" w:rsidR="00317630" w:rsidRPr="00317630" w:rsidRDefault="00317630" w:rsidP="0031763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94E96D" w14:textId="02C23051" w:rsidR="00317630" w:rsidRPr="00317630" w:rsidRDefault="00317630" w:rsidP="0031763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Post Office 712</w:t>
                                  </w:r>
                                </w:p>
                                <w:p w14:paraId="4257EAD6" w14:textId="3E2BD628" w:rsidR="00317630" w:rsidRPr="00317630" w:rsidRDefault="00317630" w:rsidP="0031763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Carrollton, VA 23314</w:t>
                                  </w:r>
                                </w:p>
                                <w:p w14:paraId="54DAD581" w14:textId="77777777" w:rsidR="00317630" w:rsidRPr="00317630" w:rsidRDefault="00317630" w:rsidP="00317630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5EFE7D" w14:textId="477E83D4" w:rsidR="00317630" w:rsidRPr="00317630" w:rsidRDefault="00317630">
                                  <w:pPr>
                                    <w:rPr>
                                      <w:rFonts w:cs="Times New Roman (Body CS)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Deadlines: February 1</w:t>
                                  </w:r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and April 1</w:t>
                                  </w:r>
                                  <w:proofErr w:type="gramStart"/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 ,</w:t>
                                  </w:r>
                                  <w:proofErr w:type="gramEnd"/>
                                  <w:r w:rsidRPr="0031763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317630">
                                    <w:rPr>
                                      <w:rFonts w:cs="Times New Roman (Body CS)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  <w:p w14:paraId="5FEE63B6" w14:textId="2DF9E12F" w:rsidR="00317630" w:rsidRPr="00317630" w:rsidRDefault="0031763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17630">
                                    <w:rPr>
                                      <w:rFonts w:cs="Times New Roman (Body CS)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Late Fee $50.00</w:t>
                                  </w:r>
                                </w:p>
                                <w:p w14:paraId="734E5114" w14:textId="175C25B6" w:rsidR="00317630" w:rsidRDefault="003176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CA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1pt;margin-top:79.35pt;width:234.6pt;height:1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" filled="f" stroked="f" strokeweight=".5pt">
                      <v:textbox>
                        <w:txbxContent>
                          <w:p w14:paraId="0998A381" w14:textId="0E4C7092" w:rsidR="00317630" w:rsidRPr="00317630" w:rsidRDefault="00317630" w:rsidP="00317630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Send all fees to:</w:t>
                            </w:r>
                          </w:p>
                          <w:p w14:paraId="54D1A5CB" w14:textId="5D6E367E" w:rsidR="00317630" w:rsidRPr="00317630" w:rsidRDefault="00317630" w:rsidP="003176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Tara Wilson-McGee</w:t>
                            </w:r>
                          </w:p>
                          <w:p w14:paraId="329F41FF" w14:textId="470ECB21" w:rsidR="00317630" w:rsidRDefault="00317630" w:rsidP="003176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National Financial Secretary</w:t>
                            </w:r>
                          </w:p>
                          <w:p w14:paraId="2C8A91C7" w14:textId="77777777" w:rsidR="00317630" w:rsidRPr="00317630" w:rsidRDefault="00317630" w:rsidP="003176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94E96D" w14:textId="02C23051" w:rsidR="00317630" w:rsidRPr="00317630" w:rsidRDefault="00317630" w:rsidP="003176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Post Office 712</w:t>
                            </w:r>
                          </w:p>
                          <w:p w14:paraId="4257EAD6" w14:textId="3E2BD628" w:rsidR="00317630" w:rsidRPr="00317630" w:rsidRDefault="00317630" w:rsidP="003176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Carrollton, VA 23314</w:t>
                            </w:r>
                          </w:p>
                          <w:p w14:paraId="54DAD581" w14:textId="77777777" w:rsidR="00317630" w:rsidRPr="00317630" w:rsidRDefault="00317630" w:rsidP="00317630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5EFE7D" w14:textId="477E83D4" w:rsidR="00317630" w:rsidRPr="00317630" w:rsidRDefault="00317630">
                            <w:pPr>
                              <w:rPr>
                                <w:rFonts w:cs="Times New Roman (Body CS)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Deadlines: February 1</w:t>
                            </w:r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April 1</w:t>
                            </w:r>
                            <w:proofErr w:type="gramStart"/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st ,</w:t>
                            </w:r>
                            <w:proofErr w:type="gramEnd"/>
                            <w:r w:rsidRPr="00317630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317630">
                              <w:rPr>
                                <w:rFonts w:cs="Times New Roman (Body CS)"/>
                                <w:b/>
                                <w:bCs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5FEE63B6" w14:textId="2DF9E12F" w:rsidR="00317630" w:rsidRPr="00317630" w:rsidRDefault="0031763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7630">
                              <w:rPr>
                                <w:rFonts w:cs="Times New Roman (Body CS)"/>
                                <w:b/>
                                <w:bCs/>
                                <w:sz w:val="18"/>
                                <w:szCs w:val="18"/>
                              </w:rPr>
                              <w:t>Late Fee $50.00</w:t>
                            </w:r>
                          </w:p>
                          <w:p w14:paraId="734E5114" w14:textId="175C25B6" w:rsidR="00317630" w:rsidRDefault="003176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17" w:type="dxa"/>
          </w:tcPr>
          <w:p w14:paraId="3B2AC3AA" w14:textId="2AB6DEE8" w:rsidR="006E0A00" w:rsidRPr="007D1443" w:rsidRDefault="006E0A00" w:rsidP="00782D8F">
            <w:pPr>
              <w:pStyle w:val="NoSpacing"/>
              <w:framePr w:hSpace="0" w:wrap="auto" w:vAnchor="margin" w:xAlign="left" w:yAlign="inline"/>
              <w:jc w:val="center"/>
              <w:rPr>
                <w:b/>
                <w:bCs/>
                <w:color w:val="DE3AD2"/>
                <w:sz w:val="28"/>
                <w:szCs w:val="28"/>
              </w:rPr>
            </w:pPr>
          </w:p>
          <w:p w14:paraId="0C71EB9F" w14:textId="0968DB74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16B79675" w14:textId="1FBF7696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Arrival Date: ___________________</w:t>
            </w:r>
            <w:r w:rsidR="00010C60">
              <w:rPr>
                <w:color w:val="DE3AD2"/>
              </w:rPr>
              <w:t>______</w:t>
            </w:r>
            <w:r>
              <w:rPr>
                <w:color w:val="DE3AD2"/>
              </w:rPr>
              <w:t>__</w:t>
            </w:r>
          </w:p>
          <w:p w14:paraId="78B9894B" w14:textId="00D4FC62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692989D1" w14:textId="3D064522" w:rsidR="00663885" w:rsidRDefault="00663885" w:rsidP="00663885">
            <w:r>
              <w:rPr>
                <w:color w:val="DE3AD2"/>
              </w:rPr>
              <w:t>Dietary Needs: __________________</w:t>
            </w:r>
            <w:r w:rsidR="00010C60">
              <w:rPr>
                <w:color w:val="DE3AD2"/>
              </w:rPr>
              <w:t>___</w:t>
            </w:r>
            <w:r>
              <w:rPr>
                <w:color w:val="DE3AD2"/>
              </w:rPr>
              <w:t>_</w:t>
            </w:r>
            <w:r>
              <w:t xml:space="preserve"> </w:t>
            </w:r>
          </w:p>
          <w:p w14:paraId="5209512E" w14:textId="265526D5" w:rsidR="00663885" w:rsidRDefault="00663885" w:rsidP="00663885">
            <w:pPr>
              <w:rPr>
                <w:b/>
                <w:bCs/>
                <w:color w:val="DE3AD2"/>
              </w:rPr>
            </w:pPr>
            <w:r w:rsidRPr="00E66F34">
              <w:rPr>
                <w:b/>
                <w:bCs/>
                <w:color w:val="DE3AD2"/>
              </w:rPr>
              <w:t>Registration Fee $</w:t>
            </w:r>
            <w:r w:rsidR="006E3D81">
              <w:rPr>
                <w:b/>
                <w:bCs/>
                <w:color w:val="DE3AD2"/>
              </w:rPr>
              <w:t>400</w:t>
            </w:r>
            <w:r w:rsidR="001A1F79">
              <w:rPr>
                <w:b/>
                <w:bCs/>
                <w:color w:val="DE3AD2"/>
              </w:rPr>
              <w:t xml:space="preserve"> (All members in attendance must pay full registration)</w:t>
            </w:r>
          </w:p>
          <w:p w14:paraId="05E2F214" w14:textId="546D772A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Check_______________</w:t>
            </w:r>
          </w:p>
          <w:p w14:paraId="6AE55B7C" w14:textId="3DC280EC" w:rsidR="003C4992" w:rsidRPr="003C4992" w:rsidRDefault="003C4992" w:rsidP="003C4992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</w:p>
          <w:p w14:paraId="6B6B0743" w14:textId="02B07C57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49C44574" w14:textId="04350787" w:rsidR="00E17C6A" w:rsidRPr="00E17C6A" w:rsidRDefault="00E17C6A" w:rsidP="006E0A00">
            <w:pPr>
              <w:pStyle w:val="NoSpacing"/>
              <w:framePr w:hSpace="0" w:wrap="auto" w:vAnchor="margin" w:xAlign="left" w:yAlign="inline"/>
              <w:rPr>
                <w:b/>
                <w:bCs/>
                <w:color w:val="DE3AD2"/>
              </w:rPr>
            </w:pPr>
            <w:r w:rsidRPr="00E17C6A">
              <w:rPr>
                <w:b/>
                <w:bCs/>
                <w:color w:val="DE3AD2"/>
              </w:rPr>
              <w:t>Non-Member Registration Fee $3</w:t>
            </w:r>
            <w:r w:rsidR="006E3D81">
              <w:rPr>
                <w:b/>
                <w:bCs/>
                <w:color w:val="DE3AD2"/>
              </w:rPr>
              <w:t>50</w:t>
            </w:r>
            <w:r w:rsidRPr="00E17C6A">
              <w:rPr>
                <w:b/>
                <w:bCs/>
                <w:color w:val="DE3AD2"/>
              </w:rPr>
              <w:t>.00</w:t>
            </w:r>
          </w:p>
          <w:p w14:paraId="3D3D7EE7" w14:textId="77777777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1E2601CE" w14:textId="6F57D8B5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Guest’s Name:</w:t>
            </w:r>
          </w:p>
          <w:p w14:paraId="5A689061" w14:textId="61F98000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7DC1B65E" w14:textId="7314C935" w:rsidR="00010C60" w:rsidRDefault="00E17C6A" w:rsidP="00010C60">
            <w:pPr>
              <w:rPr>
                <w:color w:val="DE3AD2"/>
              </w:rPr>
            </w:pPr>
            <w:r>
              <w:rPr>
                <w:color w:val="DE3AD2"/>
              </w:rPr>
              <w:t>_____________________________________</w:t>
            </w:r>
          </w:p>
          <w:p w14:paraId="00AD50A7" w14:textId="21B59BCD" w:rsidR="00E17C6A" w:rsidRDefault="00010C60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C</w:t>
            </w:r>
            <w:r w:rsidR="00E17C6A">
              <w:rPr>
                <w:color w:val="DE3AD2"/>
              </w:rPr>
              <w:t>heck_______________</w:t>
            </w:r>
          </w:p>
          <w:p w14:paraId="2AF8D8F8" w14:textId="76AEFB11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5589B3F0" w14:textId="5C10115F" w:rsidR="003C4992" w:rsidRDefault="003C4992" w:rsidP="006E0A00">
            <w:pPr>
              <w:pStyle w:val="NoSpacing"/>
              <w:framePr w:hSpace="0" w:wrap="auto" w:vAnchor="margin" w:xAlign="left" w:yAlign="inline"/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You can now pay your registration by going to the Las Amigas website under Members and </w:t>
            </w:r>
            <w:r w:rsidR="00952EDB">
              <w:rPr>
                <w:rFonts w:ascii="Helvetica" w:hAnsi="Helvetica" w:cs="Helvetica"/>
                <w:color w:val="222222"/>
                <w:shd w:val="clear" w:color="auto" w:fill="FFFFFF"/>
              </w:rPr>
              <w:t>clicking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on National Payment. </w:t>
            </w:r>
            <w:r w:rsidRPr="003C4992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 xml:space="preserve"> A processing fee of 3.29% is included in the cost for all Conclave Members, Member </w:t>
            </w:r>
            <w:r w:rsidR="00952EDB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>Guests,</w:t>
            </w:r>
            <w:r w:rsidRPr="003C4992">
              <w:rPr>
                <w:rFonts w:ascii="Arial" w:eastAsia="Times New Roman" w:hAnsi="Arial" w:cs="Arial"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 xml:space="preserve"> and all vendor payments. These fees are assessed for all online payments for all credit card providers</w:t>
            </w:r>
          </w:p>
          <w:p w14:paraId="6C2B3442" w14:textId="77777777" w:rsidR="003C4992" w:rsidRDefault="003C4992" w:rsidP="006E0A00">
            <w:pPr>
              <w:pStyle w:val="NoSpacing"/>
              <w:framePr w:hSpace="0" w:wrap="auto" w:vAnchor="margin" w:xAlign="left" w:yAlign="inline"/>
              <w:rPr>
                <w:rFonts w:ascii="Helvetica" w:hAnsi="Helvetica" w:cs="Helvetica"/>
                <w:color w:val="222222"/>
                <w:shd w:val="clear" w:color="auto" w:fill="FFFFFF"/>
              </w:rPr>
            </w:pPr>
          </w:p>
          <w:p w14:paraId="2984CE20" w14:textId="7A060F66" w:rsidR="002B323B" w:rsidRDefault="00E00363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noProof/>
                <w:color w:val="DE3AD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4C4D789" wp14:editId="7EF763C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105410</wp:posOffset>
                      </wp:positionV>
                      <wp:extent cx="3171825" cy="1143000"/>
                      <wp:effectExtent l="0" t="0" r="28575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143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AEE2"/>
                              </a:solidFill>
                              <a:ln>
                                <a:solidFill>
                                  <a:srgbClr val="FB25F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811806" id="Rectangle: Rounded Corners 9" o:spid="_x0000_s1026" style="position:absolute;margin-left:-2.65pt;margin-top:8.3pt;width:249.75pt;height:90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" fillcolor="#fcaee2" strokecolor="#fb25f1" strokeweight="2pt"/>
                  </w:pict>
                </mc:Fallback>
              </mc:AlternateContent>
            </w:r>
          </w:p>
          <w:p w14:paraId="79BA95AF" w14:textId="55960AE4" w:rsidR="00E00363" w:rsidRPr="00E00363" w:rsidRDefault="008354DE" w:rsidP="008354DE">
            <w:pPr>
              <w:pStyle w:val="Quote"/>
              <w:framePr w:hSpace="0" w:wrap="auto" w:vAnchor="margin" w:xAlign="left" w:yAlign="inline"/>
              <w:jc w:val="left"/>
              <w:rPr>
                <w:rStyle w:val="IntenseEmphasis"/>
                <w:rFonts w:ascii="Arial Narrow" w:hAnsi="Arial Narrow"/>
                <w:color w:val="EA04DF"/>
                <w:sz w:val="22"/>
                <w:szCs w:val="22"/>
              </w:rPr>
            </w:pPr>
            <w:r>
              <w:rPr>
                <w:rStyle w:val="IntenseEmphasis"/>
                <w:rFonts w:ascii="Arial Narrow" w:hAnsi="Arial Narrow"/>
                <w:color w:val="EA04DF"/>
                <w:sz w:val="22"/>
                <w:szCs w:val="22"/>
              </w:rPr>
              <w:t xml:space="preserve"> </w:t>
            </w:r>
            <w:r>
              <w:rPr>
                <w:rStyle w:val="IntenseEmphasis"/>
                <w:rFonts w:ascii="Arial Narrow" w:hAnsi="Arial Narrow"/>
                <w:color w:val="EA04DF"/>
                <w:sz w:val="22"/>
              </w:rPr>
              <w:t xml:space="preserve">           </w:t>
            </w:r>
            <w:r w:rsidR="006E3D81">
              <w:rPr>
                <w:rStyle w:val="IntenseEmphasis"/>
                <w:rFonts w:ascii="Arial Narrow" w:hAnsi="Arial Narrow"/>
                <w:color w:val="EA04DF"/>
                <w:sz w:val="22"/>
                <w:szCs w:val="22"/>
              </w:rPr>
              <w:t>S</w:t>
            </w:r>
            <w:r w:rsidR="006E3D81">
              <w:rPr>
                <w:rStyle w:val="IntenseEmphasis"/>
                <w:rFonts w:ascii="Arial Narrow" w:hAnsi="Arial Narrow"/>
                <w:color w:val="EA04DF"/>
              </w:rPr>
              <w:t>uffolk Chapter</w:t>
            </w:r>
            <w:r w:rsidR="00E00363" w:rsidRPr="00E00363">
              <w:rPr>
                <w:rStyle w:val="IntenseEmphasis"/>
                <w:rFonts w:ascii="Arial Narrow" w:hAnsi="Arial Narrow"/>
                <w:color w:val="EA04DF"/>
                <w:sz w:val="22"/>
                <w:szCs w:val="22"/>
              </w:rPr>
              <w:t>, Host Chapter</w:t>
            </w:r>
          </w:p>
          <w:p w14:paraId="12357A8C" w14:textId="21B73531" w:rsidR="002B323B" w:rsidRPr="00E00363" w:rsidRDefault="006E3D81" w:rsidP="00E00363">
            <w:pPr>
              <w:pStyle w:val="Quote"/>
              <w:framePr w:hSpace="0" w:wrap="auto" w:vAnchor="margin" w:xAlign="left" w:yAlign="inline"/>
              <w:jc w:val="center"/>
              <w:rPr>
                <w:rFonts w:ascii="Arial Narrow" w:hAnsi="Arial Narrow"/>
                <w:color w:val="EA04DF"/>
                <w:sz w:val="22"/>
                <w:szCs w:val="22"/>
              </w:rPr>
            </w:pPr>
            <w:r>
              <w:rPr>
                <w:rFonts w:ascii="Arial Narrow" w:hAnsi="Arial Narrow"/>
                <w:color w:val="EA04DF"/>
                <w:sz w:val="22"/>
                <w:szCs w:val="22"/>
              </w:rPr>
              <w:t xml:space="preserve">Mid-Atlantic </w:t>
            </w:r>
            <w:r w:rsidR="00E00363" w:rsidRPr="00E00363">
              <w:rPr>
                <w:rFonts w:ascii="Arial Narrow" w:hAnsi="Arial Narrow"/>
                <w:color w:val="EA04DF"/>
                <w:sz w:val="22"/>
                <w:szCs w:val="22"/>
              </w:rPr>
              <w:t>Region, Host Region</w:t>
            </w:r>
          </w:p>
          <w:p w14:paraId="7F1CD544" w14:textId="3B80329E" w:rsidR="002849CD" w:rsidRPr="00E00363" w:rsidRDefault="006E3D81" w:rsidP="00E00363">
            <w:pPr>
              <w:pStyle w:val="NoSpacing"/>
              <w:framePr w:hSpace="0" w:wrap="auto" w:vAnchor="margin" w:xAlign="left" w:yAlign="inline"/>
              <w:jc w:val="center"/>
              <w:rPr>
                <w:rFonts w:ascii="Arial Narrow" w:hAnsi="Arial Narrow"/>
                <w:color w:val="EA04DF"/>
                <w:sz w:val="22"/>
                <w:szCs w:val="22"/>
              </w:rPr>
            </w:pPr>
            <w:r>
              <w:rPr>
                <w:rFonts w:ascii="Arial Narrow" w:hAnsi="Arial Narrow"/>
                <w:color w:val="EA04DF"/>
                <w:sz w:val="22"/>
                <w:szCs w:val="22"/>
              </w:rPr>
              <w:t>Hilton</w:t>
            </w:r>
            <w:r w:rsidR="00952EDB">
              <w:rPr>
                <w:rFonts w:ascii="Arial Narrow" w:hAnsi="Arial Narrow"/>
                <w:color w:val="EA04DF"/>
                <w:sz w:val="22"/>
                <w:szCs w:val="22"/>
              </w:rPr>
              <w:t xml:space="preserve"> Norfolk</w:t>
            </w:r>
            <w:r>
              <w:rPr>
                <w:rFonts w:ascii="Arial Narrow" w:hAnsi="Arial Narrow"/>
                <w:color w:val="EA04DF"/>
                <w:sz w:val="22"/>
                <w:szCs w:val="22"/>
              </w:rPr>
              <w:t xml:space="preserve"> The Main</w:t>
            </w:r>
            <w:r w:rsidR="002849CD" w:rsidRPr="00E00363">
              <w:rPr>
                <w:rFonts w:ascii="Arial Narrow" w:hAnsi="Arial Narrow"/>
                <w:color w:val="EA04DF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color w:val="EA04DF"/>
                <w:sz w:val="22"/>
                <w:szCs w:val="22"/>
              </w:rPr>
              <w:t xml:space="preserve">Norfolk, </w:t>
            </w:r>
            <w:r w:rsidR="00957D51">
              <w:rPr>
                <w:rFonts w:ascii="Arial Narrow" w:hAnsi="Arial Narrow"/>
                <w:color w:val="EA04DF"/>
                <w:sz w:val="22"/>
                <w:szCs w:val="22"/>
              </w:rPr>
              <w:t>Virginia</w:t>
            </w:r>
          </w:p>
          <w:p w14:paraId="72A1269F" w14:textId="779A34D4" w:rsidR="006E0A00" w:rsidRPr="007A69D6" w:rsidRDefault="006E0A00" w:rsidP="006E3D81">
            <w:pPr>
              <w:pStyle w:val="NoSpacing"/>
              <w:framePr w:hSpace="0" w:wrap="auto" w:vAnchor="margin" w:xAlign="left" w:yAlign="inline"/>
            </w:pPr>
          </w:p>
        </w:tc>
      </w:tr>
    </w:tbl>
    <w:p w14:paraId="5B22465B" w14:textId="755E90A5" w:rsidR="00B74F77" w:rsidRPr="00BB3E47" w:rsidRDefault="00317630" w:rsidP="00E3701C">
      <w:r>
        <w:rPr>
          <w:noProof/>
        </w:rPr>
        <w:drawing>
          <wp:anchor distT="0" distB="0" distL="114300" distR="114300" simplePos="0" relativeHeight="251662336" behindDoc="0" locked="0" layoutInCell="1" allowOverlap="1" wp14:anchorId="1FD5E89E" wp14:editId="273ECF28">
            <wp:simplePos x="0" y="0"/>
            <wp:positionH relativeFrom="margin">
              <wp:posOffset>2662874</wp:posOffset>
            </wp:positionH>
            <wp:positionV relativeFrom="paragraph">
              <wp:posOffset>7841800</wp:posOffset>
            </wp:positionV>
            <wp:extent cx="1224915" cy="120015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C693F8" wp14:editId="05548073">
            <wp:simplePos x="0" y="0"/>
            <wp:positionH relativeFrom="column">
              <wp:posOffset>2910417</wp:posOffset>
            </wp:positionH>
            <wp:positionV relativeFrom="paragraph">
              <wp:posOffset>238336</wp:posOffset>
            </wp:positionV>
            <wp:extent cx="676275" cy="88392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F77" w:rsidRPr="00BB3E47" w:rsidSect="00EF6950">
      <w:pgSz w:w="12240" w:h="15840" w:code="1"/>
      <w:pgMar w:top="0" w:right="1080" w:bottom="0" w:left="1080" w:header="720" w:footer="720" w:gutter="0"/>
      <w:pgBorders w:offsetFrom="page">
        <w:top w:val="decoBlocks" w:sz="15" w:space="24" w:color="FF33CC"/>
        <w:left w:val="decoBlocks" w:sz="15" w:space="24" w:color="FF33CC"/>
        <w:bottom w:val="decoBlocks" w:sz="15" w:space="24" w:color="FF33CC"/>
        <w:right w:val="decoBlocks" w:sz="15" w:space="24" w:color="FF33CC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4630" w14:textId="77777777" w:rsidR="00EF6950" w:rsidRDefault="00EF6950" w:rsidP="007A69D6">
      <w:r>
        <w:separator/>
      </w:r>
    </w:p>
  </w:endnote>
  <w:endnote w:type="continuationSeparator" w:id="0">
    <w:p w14:paraId="38AA73B9" w14:textId="77777777" w:rsidR="00EF6950" w:rsidRDefault="00EF6950" w:rsidP="007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0DAC" w14:textId="77777777" w:rsidR="00EF6950" w:rsidRDefault="00EF6950" w:rsidP="007A69D6">
      <w:r>
        <w:separator/>
      </w:r>
    </w:p>
  </w:footnote>
  <w:footnote w:type="continuationSeparator" w:id="0">
    <w:p w14:paraId="4CE2B711" w14:textId="77777777" w:rsidR="00EF6950" w:rsidRDefault="00EF6950" w:rsidP="007A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4B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00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4E5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2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960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2D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E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8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5DB9"/>
    <w:multiLevelType w:val="hybridMultilevel"/>
    <w:tmpl w:val="060C46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53EED"/>
    <w:multiLevelType w:val="hybridMultilevel"/>
    <w:tmpl w:val="204EC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76B08"/>
    <w:multiLevelType w:val="hybridMultilevel"/>
    <w:tmpl w:val="34342FF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63959"/>
    <w:multiLevelType w:val="hybridMultilevel"/>
    <w:tmpl w:val="C71C18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58EE"/>
    <w:multiLevelType w:val="hybridMultilevel"/>
    <w:tmpl w:val="53CAF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84852">
    <w:abstractNumId w:val="10"/>
  </w:num>
  <w:num w:numId="2" w16cid:durableId="988634567">
    <w:abstractNumId w:val="14"/>
  </w:num>
  <w:num w:numId="3" w16cid:durableId="1848405136">
    <w:abstractNumId w:val="18"/>
  </w:num>
  <w:num w:numId="4" w16cid:durableId="1242181344">
    <w:abstractNumId w:val="19"/>
  </w:num>
  <w:num w:numId="5" w16cid:durableId="777724397">
    <w:abstractNumId w:val="12"/>
  </w:num>
  <w:num w:numId="6" w16cid:durableId="126945495">
    <w:abstractNumId w:val="16"/>
  </w:num>
  <w:num w:numId="7" w16cid:durableId="1062216815">
    <w:abstractNumId w:val="9"/>
  </w:num>
  <w:num w:numId="8" w16cid:durableId="333580996">
    <w:abstractNumId w:val="7"/>
  </w:num>
  <w:num w:numId="9" w16cid:durableId="1024207545">
    <w:abstractNumId w:val="6"/>
  </w:num>
  <w:num w:numId="10" w16cid:durableId="1157111188">
    <w:abstractNumId w:val="5"/>
  </w:num>
  <w:num w:numId="11" w16cid:durableId="1648315891">
    <w:abstractNumId w:val="4"/>
  </w:num>
  <w:num w:numId="12" w16cid:durableId="1103261588">
    <w:abstractNumId w:val="8"/>
  </w:num>
  <w:num w:numId="13" w16cid:durableId="1064521251">
    <w:abstractNumId w:val="3"/>
  </w:num>
  <w:num w:numId="14" w16cid:durableId="840854610">
    <w:abstractNumId w:val="2"/>
  </w:num>
  <w:num w:numId="15" w16cid:durableId="1136025463">
    <w:abstractNumId w:val="1"/>
  </w:num>
  <w:num w:numId="16" w16cid:durableId="348262939">
    <w:abstractNumId w:val="0"/>
  </w:num>
  <w:num w:numId="17" w16cid:durableId="1713993809">
    <w:abstractNumId w:val="11"/>
  </w:num>
  <w:num w:numId="18" w16cid:durableId="841942363">
    <w:abstractNumId w:val="13"/>
  </w:num>
  <w:num w:numId="19" w16cid:durableId="193083067">
    <w:abstractNumId w:val="17"/>
  </w:num>
  <w:num w:numId="20" w16cid:durableId="1564100850">
    <w:abstractNumId w:val="15"/>
  </w:num>
  <w:num w:numId="21" w16cid:durableId="21078416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F4"/>
    <w:rsid w:val="00010C60"/>
    <w:rsid w:val="000676D9"/>
    <w:rsid w:val="00084B7B"/>
    <w:rsid w:val="000B3DC0"/>
    <w:rsid w:val="000C49A8"/>
    <w:rsid w:val="00106FBC"/>
    <w:rsid w:val="00137EC1"/>
    <w:rsid w:val="00145A9A"/>
    <w:rsid w:val="0017113F"/>
    <w:rsid w:val="00187D98"/>
    <w:rsid w:val="001A1F79"/>
    <w:rsid w:val="001D0033"/>
    <w:rsid w:val="001E2E1E"/>
    <w:rsid w:val="001E656C"/>
    <w:rsid w:val="00257F84"/>
    <w:rsid w:val="00262585"/>
    <w:rsid w:val="00264E65"/>
    <w:rsid w:val="00276534"/>
    <w:rsid w:val="00280D46"/>
    <w:rsid w:val="002849CD"/>
    <w:rsid w:val="002A50D4"/>
    <w:rsid w:val="002A68B2"/>
    <w:rsid w:val="002B323B"/>
    <w:rsid w:val="002E0A97"/>
    <w:rsid w:val="002F29A8"/>
    <w:rsid w:val="002F427A"/>
    <w:rsid w:val="00317630"/>
    <w:rsid w:val="00321E00"/>
    <w:rsid w:val="00374402"/>
    <w:rsid w:val="003816FB"/>
    <w:rsid w:val="003C4992"/>
    <w:rsid w:val="003C6204"/>
    <w:rsid w:val="003D5994"/>
    <w:rsid w:val="003D6CDB"/>
    <w:rsid w:val="003F0E32"/>
    <w:rsid w:val="00477B5E"/>
    <w:rsid w:val="00506151"/>
    <w:rsid w:val="005E1290"/>
    <w:rsid w:val="00612B13"/>
    <w:rsid w:val="00632BAC"/>
    <w:rsid w:val="00652FC3"/>
    <w:rsid w:val="00656DE8"/>
    <w:rsid w:val="006570CD"/>
    <w:rsid w:val="00663885"/>
    <w:rsid w:val="0068586B"/>
    <w:rsid w:val="006926F4"/>
    <w:rsid w:val="00693915"/>
    <w:rsid w:val="006C2346"/>
    <w:rsid w:val="006C2C84"/>
    <w:rsid w:val="006D72C6"/>
    <w:rsid w:val="006E0A00"/>
    <w:rsid w:val="006E3D81"/>
    <w:rsid w:val="007009C0"/>
    <w:rsid w:val="00702E31"/>
    <w:rsid w:val="00713529"/>
    <w:rsid w:val="007146AF"/>
    <w:rsid w:val="00730810"/>
    <w:rsid w:val="00751E82"/>
    <w:rsid w:val="00767D25"/>
    <w:rsid w:val="00774BDB"/>
    <w:rsid w:val="007814DE"/>
    <w:rsid w:val="00782D8F"/>
    <w:rsid w:val="007A69D6"/>
    <w:rsid w:val="007C2881"/>
    <w:rsid w:val="007D1443"/>
    <w:rsid w:val="007D1EAC"/>
    <w:rsid w:val="008002CE"/>
    <w:rsid w:val="00800304"/>
    <w:rsid w:val="008110DB"/>
    <w:rsid w:val="008354DE"/>
    <w:rsid w:val="00891A37"/>
    <w:rsid w:val="008A04B7"/>
    <w:rsid w:val="008D383B"/>
    <w:rsid w:val="008E419D"/>
    <w:rsid w:val="009021CD"/>
    <w:rsid w:val="009104F2"/>
    <w:rsid w:val="00920014"/>
    <w:rsid w:val="00926864"/>
    <w:rsid w:val="009321B2"/>
    <w:rsid w:val="009416DF"/>
    <w:rsid w:val="00952EDB"/>
    <w:rsid w:val="00957D51"/>
    <w:rsid w:val="00984B37"/>
    <w:rsid w:val="0098514F"/>
    <w:rsid w:val="00994B62"/>
    <w:rsid w:val="009D1FBA"/>
    <w:rsid w:val="00A17B5F"/>
    <w:rsid w:val="00A3261C"/>
    <w:rsid w:val="00B07403"/>
    <w:rsid w:val="00B52E3B"/>
    <w:rsid w:val="00B728D3"/>
    <w:rsid w:val="00B72DE4"/>
    <w:rsid w:val="00B74F77"/>
    <w:rsid w:val="00B90488"/>
    <w:rsid w:val="00BB3E47"/>
    <w:rsid w:val="00BC2815"/>
    <w:rsid w:val="00BC5E42"/>
    <w:rsid w:val="00C108C4"/>
    <w:rsid w:val="00C233C5"/>
    <w:rsid w:val="00C41307"/>
    <w:rsid w:val="00C7078C"/>
    <w:rsid w:val="00CA2DEC"/>
    <w:rsid w:val="00CF307C"/>
    <w:rsid w:val="00D14F31"/>
    <w:rsid w:val="00D502E6"/>
    <w:rsid w:val="00DA1908"/>
    <w:rsid w:val="00DC0687"/>
    <w:rsid w:val="00DC3144"/>
    <w:rsid w:val="00DE3240"/>
    <w:rsid w:val="00E00363"/>
    <w:rsid w:val="00E17C6A"/>
    <w:rsid w:val="00E33711"/>
    <w:rsid w:val="00E3701C"/>
    <w:rsid w:val="00E66F34"/>
    <w:rsid w:val="00E81B4F"/>
    <w:rsid w:val="00E83FCC"/>
    <w:rsid w:val="00EB11EF"/>
    <w:rsid w:val="00EC2A40"/>
    <w:rsid w:val="00EE180A"/>
    <w:rsid w:val="00EF6950"/>
    <w:rsid w:val="00F317F0"/>
    <w:rsid w:val="00F42D24"/>
    <w:rsid w:val="00F459AF"/>
    <w:rsid w:val="00F72CC5"/>
    <w:rsid w:val="00F77E0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E6B9CF"/>
  <w15:docId w15:val="{47857000-DE70-45F3-B7D7-589CBA8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104\AppData\Roaming\Microsoft\Templates\Business%20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Custom 39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BE0E24"/>
      </a:accent1>
      <a:accent2>
        <a:srgbClr val="FFE181"/>
      </a:accent2>
      <a:accent3>
        <a:srgbClr val="8D99AD"/>
      </a:accent3>
      <a:accent4>
        <a:srgbClr val="636897"/>
      </a:accent4>
      <a:accent5>
        <a:srgbClr val="A21720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6F26D-4CFF-4F99-AADB-9724907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C:\Users\19104\AppData\Roaming\Microsoft\Templates\Business letter (Apothecary design).dotx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Bethel</dc:creator>
  <cp:lastModifiedBy>Adrienne Woods</cp:lastModifiedBy>
  <cp:revision>2</cp:revision>
  <cp:lastPrinted>2022-11-10T21:37:00Z</cp:lastPrinted>
  <dcterms:created xsi:type="dcterms:W3CDTF">2024-01-03T02:40:00Z</dcterms:created>
  <dcterms:modified xsi:type="dcterms:W3CDTF">2024-01-03T02:40:00Z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  <property fmtid="{D5CDD505-2E9C-101B-9397-08002B2CF9AE}" pid="10" name="GrammarlyDocumentId">
    <vt:lpwstr>216739cd-1f50-471e-a44f-490c0184004c</vt:lpwstr>
  </property>
</Properties>
</file>